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09" w:rsidRPr="003C1892" w:rsidRDefault="003C1892" w:rsidP="003C1892">
      <w:pPr>
        <w:pStyle w:val="a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1892">
        <w:rPr>
          <w:rFonts w:ascii="Times New Roman" w:hAnsi="Times New Roman"/>
          <w:bCs w:val="0"/>
          <w:kern w:val="0"/>
          <w:sz w:val="28"/>
          <w:szCs w:val="28"/>
        </w:rPr>
        <w:t>Ярославская кистевая роспись (город Тутаев, Ярославская область)</w:t>
      </w:r>
    </w:p>
    <w:p w:rsidR="008E275E" w:rsidRDefault="00E83509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Декоративная роспись по дереву и бересте получила широкое распространение в народных промыслах России </w:t>
      </w:r>
      <w:r w:rsidRPr="0052549F">
        <w:rPr>
          <w:sz w:val="28"/>
          <w:szCs w:val="28"/>
          <w:lang w:val="en-US"/>
        </w:rPr>
        <w:t>XVII</w:t>
      </w:r>
      <w:r w:rsidRPr="0052549F">
        <w:rPr>
          <w:sz w:val="28"/>
          <w:szCs w:val="28"/>
        </w:rPr>
        <w:t>-</w:t>
      </w:r>
      <w:r w:rsidRPr="0052549F">
        <w:rPr>
          <w:sz w:val="28"/>
          <w:szCs w:val="28"/>
          <w:lang w:val="en-US"/>
        </w:rPr>
        <w:t>XIX</w:t>
      </w:r>
      <w:r w:rsidRPr="0052549F">
        <w:rPr>
          <w:sz w:val="28"/>
          <w:szCs w:val="28"/>
        </w:rPr>
        <w:t xml:space="preserve"> веков. Именно в этот период формируются и развиваются центры народной живописи. Предполагается, что и ярославская кистевая роспись по дереву приобрела широкое распространение в быту сельского и городского населения Ярославской губернии в это время и  исчезла в начале </w:t>
      </w:r>
      <w:r w:rsidRPr="0052549F">
        <w:rPr>
          <w:sz w:val="28"/>
          <w:szCs w:val="28"/>
          <w:lang w:val="en-US"/>
        </w:rPr>
        <w:t>XX</w:t>
      </w:r>
      <w:r w:rsidRPr="0052549F">
        <w:rPr>
          <w:sz w:val="28"/>
          <w:szCs w:val="28"/>
        </w:rPr>
        <w:t xml:space="preserve"> века.</w:t>
      </w:r>
    </w:p>
    <w:p w:rsidR="0052549F" w:rsidRDefault="00E83509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Появление в </w:t>
      </w:r>
      <w:r w:rsidRPr="0052549F">
        <w:rPr>
          <w:sz w:val="28"/>
          <w:szCs w:val="28"/>
          <w:lang w:val="en-US"/>
        </w:rPr>
        <w:t>XVII</w:t>
      </w:r>
      <w:r w:rsidRPr="0052549F">
        <w:rPr>
          <w:sz w:val="28"/>
          <w:szCs w:val="28"/>
        </w:rPr>
        <w:t xml:space="preserve"> веке ярославской кистевой росписи, на взгляд исследователя и краеведа </w:t>
      </w:r>
      <w:proofErr w:type="spellStart"/>
      <w:r w:rsidRPr="0052549F">
        <w:rPr>
          <w:sz w:val="28"/>
          <w:szCs w:val="28"/>
        </w:rPr>
        <w:t>г</w:t>
      </w:r>
      <w:proofErr w:type="gramStart"/>
      <w:r w:rsidRPr="0052549F">
        <w:rPr>
          <w:sz w:val="28"/>
          <w:szCs w:val="28"/>
        </w:rPr>
        <w:t>.Т</w:t>
      </w:r>
      <w:proofErr w:type="gramEnd"/>
      <w:r w:rsidRPr="0052549F">
        <w:rPr>
          <w:sz w:val="28"/>
          <w:szCs w:val="28"/>
        </w:rPr>
        <w:t>утаева</w:t>
      </w:r>
      <w:proofErr w:type="spellEnd"/>
      <w:r w:rsidRPr="0052549F">
        <w:rPr>
          <w:sz w:val="28"/>
          <w:szCs w:val="28"/>
        </w:rPr>
        <w:t xml:space="preserve"> </w:t>
      </w:r>
      <w:proofErr w:type="spellStart"/>
      <w:r w:rsidRPr="0052549F">
        <w:rPr>
          <w:sz w:val="28"/>
          <w:szCs w:val="28"/>
        </w:rPr>
        <w:t>Н.А.Манеровой</w:t>
      </w:r>
      <w:proofErr w:type="spellEnd"/>
      <w:r w:rsidRPr="0052549F">
        <w:rPr>
          <w:sz w:val="28"/>
          <w:szCs w:val="28"/>
        </w:rPr>
        <w:t xml:space="preserve">, связано с расцветом Ярославской иконописной школы, отличавшейся декоративностью, появлением в крае большого количества художников. Так, во второй половине </w:t>
      </w:r>
      <w:r w:rsidRPr="0052549F">
        <w:rPr>
          <w:sz w:val="28"/>
          <w:szCs w:val="28"/>
          <w:lang w:val="en-US"/>
        </w:rPr>
        <w:t>XIX</w:t>
      </w:r>
      <w:r w:rsidRPr="0052549F">
        <w:rPr>
          <w:sz w:val="28"/>
          <w:szCs w:val="28"/>
        </w:rPr>
        <w:t xml:space="preserve"> века только в одном </w:t>
      </w:r>
      <w:proofErr w:type="gramStart"/>
      <w:r w:rsidRPr="0052549F">
        <w:rPr>
          <w:sz w:val="28"/>
          <w:szCs w:val="28"/>
        </w:rPr>
        <w:t>Романов-Борисоглебске</w:t>
      </w:r>
      <w:proofErr w:type="gramEnd"/>
      <w:r w:rsidRPr="0052549F">
        <w:rPr>
          <w:sz w:val="28"/>
          <w:szCs w:val="28"/>
        </w:rPr>
        <w:t xml:space="preserve"> было шесть иконописцев. </w:t>
      </w:r>
      <w:r w:rsidR="00803C3E" w:rsidRPr="008E275E">
        <w:rPr>
          <w:sz w:val="28"/>
          <w:szCs w:val="28"/>
        </w:rPr>
        <w:t>Именно из иконописи мастера брали множество вариантов цветочных композиций, растительных орнаментов.</w:t>
      </w:r>
      <w:r w:rsidR="0052549F" w:rsidRPr="008E275E">
        <w:rPr>
          <w:sz w:val="28"/>
          <w:szCs w:val="28"/>
        </w:rPr>
        <w:t xml:space="preserve"> </w:t>
      </w:r>
      <w:r w:rsidR="00803C3E" w:rsidRPr="0052549F">
        <w:rPr>
          <w:sz w:val="28"/>
          <w:szCs w:val="28"/>
        </w:rPr>
        <w:t xml:space="preserve">О том, что мастера, расписывавшие различные бытовые вещи, связаны с иконописью, говорит еще и тот факт, что большинство предметов имеют росписи на темном фоне: коричневом, коричнево-красном, зеленом, который усиливает звучание цвета. Роспись развивалась на базе деревообрабатывающих промыслов Ярославской губернии. Здесь производили все, начиная с сапожных колодок и кончая мебелью и санями. Особенно этот промысел был развит в </w:t>
      </w:r>
      <w:proofErr w:type="spellStart"/>
      <w:r w:rsidR="00803C3E" w:rsidRPr="0052549F">
        <w:rPr>
          <w:sz w:val="28"/>
          <w:szCs w:val="28"/>
        </w:rPr>
        <w:t>Мологском</w:t>
      </w:r>
      <w:proofErr w:type="spellEnd"/>
      <w:r w:rsidR="00803C3E" w:rsidRPr="0052549F">
        <w:rPr>
          <w:sz w:val="28"/>
          <w:szCs w:val="28"/>
        </w:rPr>
        <w:t xml:space="preserve">, Даниловском, </w:t>
      </w:r>
      <w:proofErr w:type="gramStart"/>
      <w:r w:rsidR="00803C3E" w:rsidRPr="0052549F">
        <w:rPr>
          <w:sz w:val="28"/>
          <w:szCs w:val="28"/>
        </w:rPr>
        <w:t>Романов-Борисоглебском</w:t>
      </w:r>
      <w:proofErr w:type="gramEnd"/>
      <w:r w:rsidR="00803C3E" w:rsidRPr="0052549F">
        <w:rPr>
          <w:sz w:val="28"/>
          <w:szCs w:val="28"/>
        </w:rPr>
        <w:t xml:space="preserve">, Пошехонском и отчасти в </w:t>
      </w:r>
      <w:proofErr w:type="spellStart"/>
      <w:r w:rsidR="00803C3E" w:rsidRPr="0052549F">
        <w:rPr>
          <w:sz w:val="28"/>
          <w:szCs w:val="28"/>
        </w:rPr>
        <w:t>Угличском</w:t>
      </w:r>
      <w:proofErr w:type="spellEnd"/>
      <w:r w:rsidR="00803C3E" w:rsidRPr="0052549F">
        <w:rPr>
          <w:sz w:val="28"/>
          <w:szCs w:val="28"/>
        </w:rPr>
        <w:t xml:space="preserve"> и Ростовском уездах. Изготовленный товар через перекупщиков поступал на местные ярмарки Яр</w:t>
      </w:r>
      <w:r w:rsidR="0052549F">
        <w:rPr>
          <w:sz w:val="28"/>
          <w:szCs w:val="28"/>
        </w:rPr>
        <w:t xml:space="preserve">ославля, Рыбинска, </w:t>
      </w:r>
      <w:proofErr w:type="spellStart"/>
      <w:r w:rsidR="0052549F">
        <w:rPr>
          <w:sz w:val="28"/>
          <w:szCs w:val="28"/>
        </w:rPr>
        <w:t>Мологи</w:t>
      </w:r>
      <w:proofErr w:type="spellEnd"/>
      <w:r w:rsidR="0052549F">
        <w:rPr>
          <w:sz w:val="28"/>
          <w:szCs w:val="28"/>
        </w:rPr>
        <w:t xml:space="preserve"> и др. </w:t>
      </w:r>
      <w:r w:rsidR="00803C3E" w:rsidRPr="0052549F">
        <w:rPr>
          <w:sz w:val="28"/>
          <w:szCs w:val="28"/>
        </w:rPr>
        <w:t>Деревянные изделия (поставцы, прялки, сундуки, дуги, сани, посуда, мебель) для красоты покрывали кистевой росписью, техника которой была основана на творческой импровизации типовых композиций.</w:t>
      </w:r>
    </w:p>
    <w:p w:rsidR="008E275E" w:rsidRDefault="00E83509" w:rsidP="008E275E">
      <w:pPr>
        <w:jc w:val="both"/>
        <w:rPr>
          <w:bCs/>
          <w:sz w:val="28"/>
          <w:szCs w:val="28"/>
        </w:rPr>
      </w:pPr>
      <w:r w:rsidRPr="0052549F">
        <w:rPr>
          <w:bCs/>
          <w:sz w:val="28"/>
          <w:szCs w:val="28"/>
        </w:rPr>
        <w:t>По мнению художников, ярославская кистевая роспись очень близка к костромской и</w:t>
      </w:r>
      <w:r w:rsidR="0052549F">
        <w:rPr>
          <w:bCs/>
          <w:sz w:val="28"/>
          <w:szCs w:val="28"/>
        </w:rPr>
        <w:t xml:space="preserve"> особенно вологодской роспися</w:t>
      </w:r>
      <w:r w:rsidR="008E275E">
        <w:rPr>
          <w:bCs/>
          <w:sz w:val="28"/>
          <w:szCs w:val="28"/>
        </w:rPr>
        <w:t>м.</w:t>
      </w:r>
    </w:p>
    <w:p w:rsidR="008E275E" w:rsidRDefault="00E83509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>Ярославская роспись по технике сложна: художник без прорисовки наносит кистью одновременно две-три контрастные краски, оттеняя, таким образом, детали рисунка. Повторение одних и тех же несложных элементов создает объем. Благодаря этому</w:t>
      </w:r>
      <w:r w:rsidR="00803C3E" w:rsidRPr="0052549F">
        <w:rPr>
          <w:sz w:val="28"/>
          <w:szCs w:val="28"/>
        </w:rPr>
        <w:t xml:space="preserve"> работы как бы светятся изнутри.</w:t>
      </w:r>
      <w:r w:rsidR="0052549F">
        <w:rPr>
          <w:bCs/>
          <w:sz w:val="28"/>
          <w:szCs w:val="28"/>
        </w:rPr>
        <w:t xml:space="preserve"> </w:t>
      </w:r>
      <w:proofErr w:type="gramStart"/>
      <w:r w:rsidRPr="0052549F">
        <w:rPr>
          <w:sz w:val="28"/>
          <w:szCs w:val="28"/>
        </w:rPr>
        <w:t>Традиционные композиции – цветочные, состоят из розанчиков, бутончиков, листочков, колосков, корзиночек, птиц диковинных и храмов.</w:t>
      </w:r>
      <w:proofErr w:type="gramEnd"/>
      <w:r w:rsidRPr="0052549F">
        <w:rPr>
          <w:sz w:val="28"/>
          <w:szCs w:val="28"/>
        </w:rPr>
        <w:t xml:space="preserve"> Еще одна сложность – каждый элемент выполняетс</w:t>
      </w:r>
      <w:r w:rsidR="0052549F">
        <w:rPr>
          <w:sz w:val="28"/>
          <w:szCs w:val="28"/>
        </w:rPr>
        <w:t>я одним мазком, без «подмалевок</w:t>
      </w:r>
      <w:r w:rsidR="001C555C">
        <w:rPr>
          <w:sz w:val="28"/>
          <w:szCs w:val="28"/>
        </w:rPr>
        <w:t>»</w:t>
      </w:r>
      <w:r w:rsidRPr="0052549F">
        <w:rPr>
          <w:sz w:val="28"/>
          <w:szCs w:val="28"/>
        </w:rPr>
        <w:t>.</w:t>
      </w:r>
      <w:r w:rsidR="0052549F" w:rsidRPr="0052549F">
        <w:rPr>
          <w:sz w:val="28"/>
          <w:szCs w:val="28"/>
        </w:rPr>
        <w:t xml:space="preserve"> </w:t>
      </w:r>
      <w:proofErr w:type="gramStart"/>
      <w:r w:rsidR="0052549F" w:rsidRPr="0052549F">
        <w:rPr>
          <w:sz w:val="28"/>
          <w:szCs w:val="28"/>
        </w:rPr>
        <w:t>Кисти (округлые, мягкие, «Белка» №1-5), масляные краски, лаки; для основы - скипидар, олифа и лак; деревянные доски (береза, сосна, ель, липа).</w:t>
      </w:r>
      <w:proofErr w:type="gramEnd"/>
      <w:r w:rsidR="0052549F">
        <w:rPr>
          <w:sz w:val="28"/>
          <w:szCs w:val="28"/>
        </w:rPr>
        <w:t xml:space="preserve"> </w:t>
      </w:r>
      <w:r w:rsidR="0052549F" w:rsidRPr="0052549F">
        <w:rPr>
          <w:sz w:val="28"/>
          <w:szCs w:val="28"/>
        </w:rPr>
        <w:t>Для основы под роспись смешивают в одинаковых пропорциях скипидар, олифу и лак, перед этим деревянную основу обязательно шкурят.</w:t>
      </w:r>
    </w:p>
    <w:p w:rsidR="008E275E" w:rsidRDefault="00803C3E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Все это и привлекло к ней специалистов, когда в управлении местной промышленности Ярославской области встал вопрос о необходимости использовать отходы от мебельного производства. Искусствоведы и художники Научно-исследовательского института художественных промыслов (НИИХП) провели исследовательскую работу в музеях области, знакомясь с росписью на предметах быта </w:t>
      </w:r>
      <w:r w:rsidRPr="0052549F">
        <w:rPr>
          <w:sz w:val="28"/>
          <w:szCs w:val="28"/>
          <w:lang w:val="en-US"/>
        </w:rPr>
        <w:t>XVII</w:t>
      </w:r>
      <w:r w:rsidRPr="0052549F">
        <w:rPr>
          <w:sz w:val="28"/>
          <w:szCs w:val="28"/>
        </w:rPr>
        <w:t>-</w:t>
      </w:r>
      <w:r w:rsidRPr="0052549F">
        <w:rPr>
          <w:sz w:val="28"/>
          <w:szCs w:val="28"/>
          <w:lang w:val="en-US"/>
        </w:rPr>
        <w:t>XIX</w:t>
      </w:r>
      <w:r w:rsidRPr="0052549F">
        <w:rPr>
          <w:sz w:val="28"/>
          <w:szCs w:val="28"/>
        </w:rPr>
        <w:t xml:space="preserve"> веков. Красота, изящество кистевой росписи, вкус самобытных художников вызвали восхищение у московских специалистов. Ими в 1971-1972 гг. было принято решение </w:t>
      </w:r>
      <w:r w:rsidRPr="0052549F">
        <w:rPr>
          <w:sz w:val="28"/>
          <w:szCs w:val="28"/>
        </w:rPr>
        <w:lastRenderedPageBreak/>
        <w:t xml:space="preserve">возродить роспись на базе мебельного цеха в городе Тутаеве, так как там были необходимые условия для этого: промышленная база, производственные кадры. Так был создан живописный цех. </w:t>
      </w:r>
    </w:p>
    <w:p w:rsidR="008E275E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У истоков возрождения росписи стояли искусствовед </w:t>
      </w:r>
      <w:proofErr w:type="spellStart"/>
      <w:r w:rsidRPr="0052549F">
        <w:rPr>
          <w:sz w:val="28"/>
          <w:szCs w:val="28"/>
        </w:rPr>
        <w:t>Е.Г.Яковлева</w:t>
      </w:r>
      <w:proofErr w:type="spellEnd"/>
      <w:r w:rsidRPr="0052549F">
        <w:rPr>
          <w:sz w:val="28"/>
          <w:szCs w:val="28"/>
        </w:rPr>
        <w:t xml:space="preserve">, художник </w:t>
      </w:r>
      <w:proofErr w:type="spellStart"/>
      <w:r w:rsidRPr="0052549F">
        <w:rPr>
          <w:sz w:val="28"/>
          <w:szCs w:val="28"/>
        </w:rPr>
        <w:t>З.А.Арсентьева</w:t>
      </w:r>
      <w:proofErr w:type="spellEnd"/>
      <w:r w:rsidRPr="0052549F">
        <w:rPr>
          <w:sz w:val="28"/>
          <w:szCs w:val="28"/>
        </w:rPr>
        <w:t xml:space="preserve">. Они разработали методику росписи, выполнили методические учебные таблицы, ассортимент и формы выпускаемой продукции. Благодаря им было проведено несколько семинаров с целью обучения. В цехе появилась целая плеяда талантливых художников – Алексей Николаевич Кузьмин, Юрий </w:t>
      </w:r>
      <w:proofErr w:type="spellStart"/>
      <w:r w:rsidRPr="0052549F">
        <w:rPr>
          <w:sz w:val="28"/>
          <w:szCs w:val="28"/>
        </w:rPr>
        <w:t>Сойту</w:t>
      </w:r>
      <w:proofErr w:type="spellEnd"/>
      <w:r w:rsidRPr="0052549F">
        <w:rPr>
          <w:sz w:val="28"/>
          <w:szCs w:val="28"/>
        </w:rPr>
        <w:t xml:space="preserve">, Нина Галкина, Александр </w:t>
      </w:r>
      <w:proofErr w:type="spellStart"/>
      <w:r w:rsidRPr="0052549F">
        <w:rPr>
          <w:sz w:val="28"/>
          <w:szCs w:val="28"/>
        </w:rPr>
        <w:t>Пакулев</w:t>
      </w:r>
      <w:proofErr w:type="spellEnd"/>
      <w:r w:rsidRPr="0052549F">
        <w:rPr>
          <w:sz w:val="28"/>
          <w:szCs w:val="28"/>
        </w:rPr>
        <w:t xml:space="preserve">, Валентина </w:t>
      </w:r>
      <w:proofErr w:type="spellStart"/>
      <w:r w:rsidRPr="0052549F">
        <w:rPr>
          <w:sz w:val="28"/>
          <w:szCs w:val="28"/>
        </w:rPr>
        <w:t>Раздобурдина</w:t>
      </w:r>
      <w:proofErr w:type="spellEnd"/>
      <w:r w:rsidRPr="0052549F">
        <w:rPr>
          <w:sz w:val="28"/>
          <w:szCs w:val="28"/>
        </w:rPr>
        <w:t xml:space="preserve">, Марина Белякова, Галина </w:t>
      </w:r>
      <w:proofErr w:type="spellStart"/>
      <w:r w:rsidRPr="0052549F">
        <w:rPr>
          <w:sz w:val="28"/>
          <w:szCs w:val="28"/>
        </w:rPr>
        <w:t>Овчинникова</w:t>
      </w:r>
      <w:proofErr w:type="spellEnd"/>
      <w:r w:rsidRPr="0052549F">
        <w:rPr>
          <w:sz w:val="28"/>
          <w:szCs w:val="28"/>
        </w:rPr>
        <w:t xml:space="preserve">, Светлана </w:t>
      </w:r>
      <w:proofErr w:type="spellStart"/>
      <w:r w:rsidRPr="0052549F">
        <w:rPr>
          <w:sz w:val="28"/>
          <w:szCs w:val="28"/>
        </w:rPr>
        <w:t>Сарафанова</w:t>
      </w:r>
      <w:proofErr w:type="spellEnd"/>
      <w:r w:rsidRPr="0052549F">
        <w:rPr>
          <w:sz w:val="28"/>
          <w:szCs w:val="28"/>
        </w:rPr>
        <w:t>, Павел Архипов, Виктор Сорокин. В городе активизировалась художественная жизнь, было много творческой молодежи. Отдел культуры регулярно проводил выставки декоративно-прикладного искусства.  В конце 80-х годов возрос интерес к народному творчеству, появилась группа энтузиастов, которая мечтала о возрождении роспись на новом, более высоком уровне. «Вторая жизнь» росписи началась в рамках программы «Возрождение» Министерства культуры РСФСР при поддержке со стороны областного Ярославского управления и городского отдела культуры Тутаева.</w:t>
      </w:r>
    </w:p>
    <w:p w:rsidR="008E275E" w:rsidRDefault="00803C3E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В сентябре 1991 года было создано малое предприятие «Ярославская кистевая роспись» (директор – </w:t>
      </w:r>
      <w:proofErr w:type="spellStart"/>
      <w:r w:rsidRPr="0052549F">
        <w:rPr>
          <w:sz w:val="28"/>
          <w:szCs w:val="28"/>
        </w:rPr>
        <w:t>Т.Н.Долголожкина</w:t>
      </w:r>
      <w:proofErr w:type="spellEnd"/>
      <w:r w:rsidRPr="0052549F">
        <w:rPr>
          <w:sz w:val="28"/>
          <w:szCs w:val="28"/>
        </w:rPr>
        <w:t xml:space="preserve">, главный художник – </w:t>
      </w:r>
      <w:proofErr w:type="spellStart"/>
      <w:r w:rsidRPr="0052549F">
        <w:rPr>
          <w:sz w:val="28"/>
          <w:szCs w:val="28"/>
        </w:rPr>
        <w:t>А.А.Раздобурдин</w:t>
      </w:r>
      <w:proofErr w:type="spellEnd"/>
      <w:r w:rsidRPr="0052549F">
        <w:rPr>
          <w:sz w:val="28"/>
          <w:szCs w:val="28"/>
        </w:rPr>
        <w:t>), которое стало сотрудничать с лабораторией художественной обработки дерева НИИХП Москвы (</w:t>
      </w:r>
      <w:proofErr w:type="spellStart"/>
      <w:r w:rsidRPr="0052549F">
        <w:rPr>
          <w:sz w:val="28"/>
          <w:szCs w:val="28"/>
        </w:rPr>
        <w:t>зав</w:t>
      </w:r>
      <w:proofErr w:type="gramStart"/>
      <w:r w:rsidRPr="0052549F">
        <w:rPr>
          <w:sz w:val="28"/>
          <w:szCs w:val="28"/>
        </w:rPr>
        <w:t>.л</w:t>
      </w:r>
      <w:proofErr w:type="gramEnd"/>
      <w:r w:rsidRPr="0052549F">
        <w:rPr>
          <w:sz w:val="28"/>
          <w:szCs w:val="28"/>
        </w:rPr>
        <w:t>абораторией</w:t>
      </w:r>
      <w:proofErr w:type="spellEnd"/>
      <w:r w:rsidRPr="0052549F">
        <w:rPr>
          <w:sz w:val="28"/>
          <w:szCs w:val="28"/>
        </w:rPr>
        <w:t xml:space="preserve">, искусствовед, эксперт, большой знаток росписей России - Василий Алексеевич Барадулин, художник - Алексей Иванович Добромыслов). Они изучили предыдущий опыт на промкомбинате, познакомились с росписью в фондах Ярославского музея-заповедника, на базе которого провели семинар. Большую помощь в этом оказала научный сотрудник  музея </w:t>
      </w:r>
      <w:proofErr w:type="spellStart"/>
      <w:r w:rsidRPr="0052549F">
        <w:rPr>
          <w:sz w:val="28"/>
          <w:szCs w:val="28"/>
        </w:rPr>
        <w:t>Л.Л.Полушкина</w:t>
      </w:r>
      <w:proofErr w:type="spellEnd"/>
      <w:r w:rsidRPr="0052549F">
        <w:rPr>
          <w:sz w:val="28"/>
          <w:szCs w:val="28"/>
        </w:rPr>
        <w:t>. В НИИ разработали новые формы и композиции росписи с учетом современных</w:t>
      </w:r>
      <w:r w:rsidR="008E275E">
        <w:rPr>
          <w:sz w:val="28"/>
          <w:szCs w:val="28"/>
        </w:rPr>
        <w:t xml:space="preserve"> требований и уровнем мастеров.</w:t>
      </w:r>
    </w:p>
    <w:p w:rsidR="008E275E" w:rsidRDefault="00803C3E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На предприятие пришли 16 художников, в основном, это были профессионалы. Росписи они обучались у Валентины Глебовны </w:t>
      </w:r>
      <w:proofErr w:type="spellStart"/>
      <w:r w:rsidRPr="0052549F">
        <w:rPr>
          <w:sz w:val="28"/>
          <w:szCs w:val="28"/>
        </w:rPr>
        <w:t>Раздобурдиной</w:t>
      </w:r>
      <w:proofErr w:type="spellEnd"/>
      <w:r w:rsidRPr="0052549F">
        <w:rPr>
          <w:sz w:val="28"/>
          <w:szCs w:val="28"/>
        </w:rPr>
        <w:t xml:space="preserve">. Изделия, выполненные художниками малого предприятия, продавались, как сувенирная продукция и отдавались в </w:t>
      </w:r>
      <w:proofErr w:type="spellStart"/>
      <w:r w:rsidRPr="0052549F">
        <w:rPr>
          <w:sz w:val="28"/>
          <w:szCs w:val="28"/>
        </w:rPr>
        <w:t>Тутаевский</w:t>
      </w:r>
      <w:proofErr w:type="spellEnd"/>
      <w:r w:rsidRPr="0052549F">
        <w:rPr>
          <w:sz w:val="28"/>
          <w:szCs w:val="28"/>
        </w:rPr>
        <w:t xml:space="preserve"> филиал Ярославского художественного музея «Дом на </w:t>
      </w:r>
      <w:proofErr w:type="spellStart"/>
      <w:r w:rsidRPr="0052549F">
        <w:rPr>
          <w:sz w:val="28"/>
          <w:szCs w:val="28"/>
        </w:rPr>
        <w:t>Новинской</w:t>
      </w:r>
      <w:proofErr w:type="spellEnd"/>
      <w:r w:rsidRPr="0052549F">
        <w:rPr>
          <w:sz w:val="28"/>
          <w:szCs w:val="28"/>
        </w:rPr>
        <w:t>».</w:t>
      </w:r>
    </w:p>
    <w:p w:rsidR="008E275E" w:rsidRDefault="00803C3E" w:rsidP="008E275E">
      <w:pPr>
        <w:ind w:firstLine="708"/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Но предприятие просуществовало недолго. С распадом СССР </w:t>
      </w:r>
      <w:proofErr w:type="spellStart"/>
      <w:r w:rsidRPr="0052549F">
        <w:rPr>
          <w:sz w:val="28"/>
          <w:szCs w:val="28"/>
        </w:rPr>
        <w:t>Тутаевская</w:t>
      </w:r>
      <w:proofErr w:type="spellEnd"/>
      <w:r w:rsidRPr="0052549F">
        <w:rPr>
          <w:sz w:val="28"/>
          <w:szCs w:val="28"/>
        </w:rPr>
        <w:t xml:space="preserve"> фабрика прекратила свое существование, мастера ушли на надомную работу. Работы было мало. Остались только несколько мастеров-энтузиастов, которые не дали пропасть промыслу. Некоторые художники, такие, как Татьяна Васильевна </w:t>
      </w:r>
      <w:proofErr w:type="spellStart"/>
      <w:r w:rsidRPr="0052549F">
        <w:rPr>
          <w:sz w:val="28"/>
          <w:szCs w:val="28"/>
        </w:rPr>
        <w:t>Жбанникова</w:t>
      </w:r>
      <w:proofErr w:type="spellEnd"/>
      <w:r w:rsidRPr="0052549F">
        <w:rPr>
          <w:sz w:val="28"/>
          <w:szCs w:val="28"/>
        </w:rPr>
        <w:t xml:space="preserve">, стала работать в отделе промышленной эстетики </w:t>
      </w:r>
      <w:proofErr w:type="spellStart"/>
      <w:r w:rsidRPr="0052549F">
        <w:rPr>
          <w:sz w:val="28"/>
          <w:szCs w:val="28"/>
        </w:rPr>
        <w:t>Тутаевского</w:t>
      </w:r>
      <w:proofErr w:type="spellEnd"/>
      <w:r w:rsidRPr="0052549F">
        <w:rPr>
          <w:sz w:val="28"/>
          <w:szCs w:val="28"/>
        </w:rPr>
        <w:t xml:space="preserve"> моторного завода, а Лидия Завьялова – в деревообрабатывающем цехе «Маяк» ТМЗ. Лариса </w:t>
      </w:r>
      <w:proofErr w:type="spellStart"/>
      <w:r w:rsidRPr="0052549F">
        <w:rPr>
          <w:sz w:val="28"/>
          <w:szCs w:val="28"/>
        </w:rPr>
        <w:t>Франчук</w:t>
      </w:r>
      <w:proofErr w:type="spellEnd"/>
      <w:r w:rsidRPr="0052549F">
        <w:rPr>
          <w:sz w:val="28"/>
          <w:szCs w:val="28"/>
        </w:rPr>
        <w:t xml:space="preserve"> по методике, разработанной НИИХП, стала преподавать роспись в детской художественной школе на отделении народных промыслов (к сожалению, на данный момент он не существует). Затем </w:t>
      </w:r>
      <w:proofErr w:type="spellStart"/>
      <w:r w:rsidRPr="0052549F">
        <w:rPr>
          <w:sz w:val="28"/>
          <w:szCs w:val="28"/>
        </w:rPr>
        <w:t>Л.Франчук</w:t>
      </w:r>
      <w:proofErr w:type="spellEnd"/>
      <w:r w:rsidRPr="0052549F">
        <w:rPr>
          <w:sz w:val="28"/>
          <w:szCs w:val="28"/>
        </w:rPr>
        <w:t xml:space="preserve"> преподавала в Ярославском училище культуры, когда там появился факультет народных промыслов. По этой же программе, разработанной НИИХП, позже стал преподавать </w:t>
      </w:r>
      <w:proofErr w:type="spellStart"/>
      <w:r w:rsidRPr="0052549F">
        <w:rPr>
          <w:sz w:val="28"/>
          <w:szCs w:val="28"/>
        </w:rPr>
        <w:t>Е.</w:t>
      </w:r>
      <w:proofErr w:type="gramStart"/>
      <w:r w:rsidRPr="0052549F">
        <w:rPr>
          <w:sz w:val="28"/>
          <w:szCs w:val="28"/>
        </w:rPr>
        <w:t>Снежко</w:t>
      </w:r>
      <w:proofErr w:type="spellEnd"/>
      <w:r w:rsidRPr="0052549F">
        <w:rPr>
          <w:sz w:val="28"/>
          <w:szCs w:val="28"/>
        </w:rPr>
        <w:t xml:space="preserve"> в</w:t>
      </w:r>
      <w:proofErr w:type="gramEnd"/>
      <w:r w:rsidRPr="0052549F">
        <w:rPr>
          <w:sz w:val="28"/>
          <w:szCs w:val="28"/>
        </w:rPr>
        <w:t xml:space="preserve"> Ярос</w:t>
      </w:r>
      <w:r w:rsidR="008E275E">
        <w:rPr>
          <w:sz w:val="28"/>
          <w:szCs w:val="28"/>
        </w:rPr>
        <w:t xml:space="preserve">лавском художественном училище. </w:t>
      </w:r>
      <w:r w:rsidRPr="0052549F">
        <w:rPr>
          <w:sz w:val="28"/>
          <w:szCs w:val="28"/>
        </w:rPr>
        <w:t xml:space="preserve">К сожалению, до нашего времени информация о  мастерах </w:t>
      </w:r>
      <w:r w:rsidRPr="0052549F">
        <w:rPr>
          <w:sz w:val="28"/>
          <w:szCs w:val="28"/>
          <w:lang w:val="en-US"/>
        </w:rPr>
        <w:t>XVII</w:t>
      </w:r>
      <w:r w:rsidRPr="0052549F">
        <w:rPr>
          <w:sz w:val="28"/>
          <w:szCs w:val="28"/>
        </w:rPr>
        <w:t>-</w:t>
      </w:r>
      <w:r w:rsidRPr="0052549F">
        <w:rPr>
          <w:sz w:val="28"/>
          <w:szCs w:val="28"/>
          <w:lang w:val="en-US"/>
        </w:rPr>
        <w:t>XIX</w:t>
      </w:r>
      <w:r w:rsidRPr="0052549F">
        <w:rPr>
          <w:sz w:val="28"/>
          <w:szCs w:val="28"/>
        </w:rPr>
        <w:t xml:space="preserve"> веков, выполнявших роспись, не дошла.</w:t>
      </w:r>
    </w:p>
    <w:p w:rsidR="00803C3E" w:rsidRPr="0052549F" w:rsidRDefault="008E275E" w:rsidP="008E275E">
      <w:pPr>
        <w:ind w:firstLine="708"/>
        <w:jc w:val="both"/>
        <w:rPr>
          <w:sz w:val="28"/>
          <w:szCs w:val="28"/>
        </w:rPr>
      </w:pPr>
      <w:r w:rsidRPr="008E275E">
        <w:rPr>
          <w:sz w:val="28"/>
          <w:szCs w:val="28"/>
        </w:rPr>
        <w:lastRenderedPageBreak/>
        <w:t xml:space="preserve">Нередко данную кистевую роспись называют «романовской». Может оттого, что романовские художники приняли эстафету у ярославской иконописной школы в </w:t>
      </w:r>
      <w:r w:rsidRPr="008E275E">
        <w:rPr>
          <w:sz w:val="28"/>
          <w:szCs w:val="28"/>
          <w:lang w:val="en-US"/>
        </w:rPr>
        <w:t>XVIII</w:t>
      </w:r>
      <w:r w:rsidRPr="008E275E">
        <w:rPr>
          <w:sz w:val="28"/>
          <w:szCs w:val="28"/>
        </w:rPr>
        <w:t xml:space="preserve"> веке, а может и потому, что местные художники  сохраняют, наиболее активно занимаются и п</w:t>
      </w:r>
      <w:r>
        <w:rPr>
          <w:sz w:val="28"/>
          <w:szCs w:val="28"/>
        </w:rPr>
        <w:t xml:space="preserve">ропагандируют этот вид росписи. </w:t>
      </w:r>
      <w:r w:rsidR="00803C3E" w:rsidRPr="0052549F">
        <w:rPr>
          <w:sz w:val="28"/>
          <w:szCs w:val="28"/>
        </w:rPr>
        <w:t xml:space="preserve">В настоящее время в </w:t>
      </w:r>
      <w:proofErr w:type="spellStart"/>
      <w:r w:rsidR="00803C3E" w:rsidRPr="0052549F">
        <w:rPr>
          <w:sz w:val="28"/>
          <w:szCs w:val="28"/>
        </w:rPr>
        <w:t>Тутаевском</w:t>
      </w:r>
      <w:proofErr w:type="spellEnd"/>
      <w:r w:rsidR="00803C3E" w:rsidRPr="0052549F">
        <w:rPr>
          <w:sz w:val="28"/>
          <w:szCs w:val="28"/>
        </w:rPr>
        <w:t xml:space="preserve"> районе активно занимаются ярославской кистевой росписью, выступают на различных выставках и фестивалях </w:t>
      </w:r>
      <w:proofErr w:type="spellStart"/>
      <w:r w:rsidR="00803C3E" w:rsidRPr="0052549F">
        <w:rPr>
          <w:sz w:val="28"/>
          <w:szCs w:val="28"/>
        </w:rPr>
        <w:t>М.В.Белякова</w:t>
      </w:r>
      <w:proofErr w:type="spellEnd"/>
      <w:r w:rsidR="00803C3E" w:rsidRPr="0052549F">
        <w:rPr>
          <w:sz w:val="28"/>
          <w:szCs w:val="28"/>
        </w:rPr>
        <w:t xml:space="preserve">, </w:t>
      </w:r>
      <w:proofErr w:type="spellStart"/>
      <w:r w:rsidR="00803C3E" w:rsidRPr="0052549F">
        <w:rPr>
          <w:sz w:val="28"/>
          <w:szCs w:val="28"/>
        </w:rPr>
        <w:t>Н.А.Жеварина</w:t>
      </w:r>
      <w:proofErr w:type="spellEnd"/>
      <w:r w:rsidR="00803C3E" w:rsidRPr="0052549F">
        <w:rPr>
          <w:sz w:val="28"/>
          <w:szCs w:val="28"/>
        </w:rPr>
        <w:t xml:space="preserve">, периодически – </w:t>
      </w:r>
      <w:proofErr w:type="spellStart"/>
      <w:r w:rsidR="00803C3E" w:rsidRPr="0052549F">
        <w:rPr>
          <w:sz w:val="28"/>
          <w:szCs w:val="28"/>
        </w:rPr>
        <w:t>И.М.Ягилева</w:t>
      </w:r>
      <w:proofErr w:type="spellEnd"/>
      <w:r w:rsidR="00803C3E" w:rsidRPr="0052549F">
        <w:rPr>
          <w:sz w:val="28"/>
          <w:szCs w:val="28"/>
        </w:rPr>
        <w:t xml:space="preserve">, </w:t>
      </w:r>
      <w:proofErr w:type="spellStart"/>
      <w:r w:rsidR="00803C3E" w:rsidRPr="0052549F">
        <w:rPr>
          <w:sz w:val="28"/>
          <w:szCs w:val="28"/>
        </w:rPr>
        <w:t>Т.В.Жбанникова</w:t>
      </w:r>
      <w:proofErr w:type="spellEnd"/>
      <w:r w:rsidR="00803C3E" w:rsidRPr="0052549F">
        <w:rPr>
          <w:sz w:val="28"/>
          <w:szCs w:val="28"/>
        </w:rPr>
        <w:t>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  </w:t>
      </w:r>
    </w:p>
    <w:p w:rsidR="00803C3E" w:rsidRPr="0052549F" w:rsidRDefault="00803C3E" w:rsidP="008E275E">
      <w:pPr>
        <w:jc w:val="both"/>
        <w:rPr>
          <w:b/>
          <w:sz w:val="28"/>
          <w:szCs w:val="28"/>
        </w:rPr>
      </w:pPr>
      <w:r w:rsidRPr="0052549F">
        <w:rPr>
          <w:b/>
          <w:sz w:val="28"/>
          <w:szCs w:val="28"/>
        </w:rPr>
        <w:t>Кузьмин Алексей Николаевич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Родился в 1929 году, в деревне </w:t>
      </w:r>
      <w:proofErr w:type="spellStart"/>
      <w:r w:rsidRPr="0052549F">
        <w:rPr>
          <w:sz w:val="28"/>
          <w:szCs w:val="28"/>
        </w:rPr>
        <w:t>Голышкино</w:t>
      </w:r>
      <w:proofErr w:type="spellEnd"/>
      <w:r w:rsidRPr="0052549F">
        <w:rPr>
          <w:sz w:val="28"/>
          <w:szCs w:val="28"/>
        </w:rPr>
        <w:t xml:space="preserve"> (которая в настоящее время уже не существует), у села Благовещенье. Работал трактористом. После армии женился и переехал в Тутаев. Специального художественного образования не имеет.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Работал художником-оформителем в мебельном цехе «Прогресс» (промкомбинат) занимался выжиганием, выполнял примитивные работы, копировал картины. Прекрасный резчик.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В 1970 – е годы, по исследованиям Научно-исследовательского института художественных промыслов (НИИХП), </w:t>
      </w:r>
      <w:proofErr w:type="spellStart"/>
      <w:r w:rsidRPr="0052549F">
        <w:rPr>
          <w:sz w:val="28"/>
          <w:szCs w:val="28"/>
        </w:rPr>
        <w:t>г</w:t>
      </w:r>
      <w:proofErr w:type="gramStart"/>
      <w:r w:rsidRPr="0052549F">
        <w:rPr>
          <w:sz w:val="28"/>
          <w:szCs w:val="28"/>
        </w:rPr>
        <w:t>.М</w:t>
      </w:r>
      <w:proofErr w:type="gramEnd"/>
      <w:r w:rsidRPr="0052549F">
        <w:rPr>
          <w:sz w:val="28"/>
          <w:szCs w:val="28"/>
        </w:rPr>
        <w:t>осква</w:t>
      </w:r>
      <w:proofErr w:type="spellEnd"/>
      <w:r w:rsidRPr="0052549F">
        <w:rPr>
          <w:sz w:val="28"/>
          <w:szCs w:val="28"/>
        </w:rPr>
        <w:t xml:space="preserve">, обучался ярославской кистевой росписи. По эскизам с рисунков старинных экспонатов копировали росписи и придумывали новые изделия. Проблема промкомбината, по воспоминаниям </w:t>
      </w:r>
      <w:proofErr w:type="spellStart"/>
      <w:r w:rsidRPr="0052549F">
        <w:rPr>
          <w:sz w:val="28"/>
          <w:szCs w:val="28"/>
        </w:rPr>
        <w:t>А.Н.Кузьмина</w:t>
      </w:r>
      <w:proofErr w:type="spellEnd"/>
      <w:r w:rsidRPr="0052549F">
        <w:rPr>
          <w:sz w:val="28"/>
          <w:szCs w:val="28"/>
        </w:rPr>
        <w:t xml:space="preserve">, была в отсутствии своего художественного совета. Работы для экспертизы отвозили в </w:t>
      </w:r>
      <w:proofErr w:type="spellStart"/>
      <w:r w:rsidRPr="0052549F">
        <w:rPr>
          <w:sz w:val="28"/>
          <w:szCs w:val="28"/>
        </w:rPr>
        <w:t>г</w:t>
      </w:r>
      <w:proofErr w:type="gramStart"/>
      <w:r w:rsidRPr="0052549F">
        <w:rPr>
          <w:sz w:val="28"/>
          <w:szCs w:val="28"/>
        </w:rPr>
        <w:t>.Я</w:t>
      </w:r>
      <w:proofErr w:type="gramEnd"/>
      <w:r w:rsidRPr="0052549F">
        <w:rPr>
          <w:sz w:val="28"/>
          <w:szCs w:val="28"/>
        </w:rPr>
        <w:t>рославль</w:t>
      </w:r>
      <w:proofErr w:type="spellEnd"/>
      <w:r w:rsidRPr="0052549F">
        <w:rPr>
          <w:sz w:val="28"/>
          <w:szCs w:val="28"/>
        </w:rPr>
        <w:t>, это было долго, от этого страдал уровень работ. Не было нужного материала (дерева, особенно липы) для изделий, было мало токарей для изготовления изделий, системная работа не велась.</w:t>
      </w:r>
    </w:p>
    <w:p w:rsidR="00803C3E" w:rsidRPr="008E275E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Ученики </w:t>
      </w:r>
      <w:proofErr w:type="spellStart"/>
      <w:r w:rsidRPr="0052549F">
        <w:rPr>
          <w:sz w:val="28"/>
          <w:szCs w:val="28"/>
        </w:rPr>
        <w:t>А.Н.Кузьмина</w:t>
      </w:r>
      <w:proofErr w:type="spellEnd"/>
      <w:r w:rsidRPr="0052549F">
        <w:rPr>
          <w:sz w:val="28"/>
          <w:szCs w:val="28"/>
        </w:rPr>
        <w:t xml:space="preserve"> – </w:t>
      </w:r>
      <w:proofErr w:type="spellStart"/>
      <w:r w:rsidRPr="0052549F">
        <w:rPr>
          <w:sz w:val="28"/>
          <w:szCs w:val="28"/>
        </w:rPr>
        <w:t>М.В.Белякова</w:t>
      </w:r>
      <w:proofErr w:type="spellEnd"/>
      <w:r w:rsidRPr="0052549F">
        <w:rPr>
          <w:sz w:val="28"/>
          <w:szCs w:val="28"/>
        </w:rPr>
        <w:t xml:space="preserve">, </w:t>
      </w:r>
      <w:proofErr w:type="spellStart"/>
      <w:r w:rsidRPr="0052549F">
        <w:rPr>
          <w:sz w:val="28"/>
          <w:szCs w:val="28"/>
        </w:rPr>
        <w:t>В.Г.Раздобурдина</w:t>
      </w:r>
      <w:proofErr w:type="spellEnd"/>
      <w:r w:rsidRPr="0052549F">
        <w:rPr>
          <w:sz w:val="28"/>
          <w:szCs w:val="28"/>
        </w:rPr>
        <w:t xml:space="preserve">, </w:t>
      </w:r>
      <w:proofErr w:type="spellStart"/>
      <w:r w:rsidRPr="0052549F">
        <w:rPr>
          <w:sz w:val="28"/>
          <w:szCs w:val="28"/>
        </w:rPr>
        <w:t>Г.Овчинникова</w:t>
      </w:r>
      <w:proofErr w:type="spellEnd"/>
      <w:r w:rsidRPr="0052549F">
        <w:rPr>
          <w:sz w:val="28"/>
          <w:szCs w:val="28"/>
        </w:rPr>
        <w:t xml:space="preserve">, </w:t>
      </w:r>
      <w:proofErr w:type="spellStart"/>
      <w:r w:rsidRPr="0052549F">
        <w:rPr>
          <w:sz w:val="28"/>
          <w:szCs w:val="28"/>
        </w:rPr>
        <w:t>С.Сарафанова</w:t>
      </w:r>
      <w:proofErr w:type="spellEnd"/>
      <w:r w:rsidRPr="0052549F">
        <w:rPr>
          <w:sz w:val="28"/>
          <w:szCs w:val="28"/>
        </w:rPr>
        <w:t xml:space="preserve"> и др.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b/>
          <w:sz w:val="28"/>
          <w:szCs w:val="28"/>
        </w:rPr>
        <w:t>Белякова</w:t>
      </w:r>
      <w:r w:rsidRPr="0052549F">
        <w:rPr>
          <w:sz w:val="28"/>
          <w:szCs w:val="28"/>
        </w:rPr>
        <w:t xml:space="preserve"> </w:t>
      </w:r>
      <w:r w:rsidRPr="0052549F">
        <w:rPr>
          <w:b/>
          <w:sz w:val="28"/>
          <w:szCs w:val="28"/>
        </w:rPr>
        <w:t>Марина Вадимовна</w:t>
      </w:r>
      <w:r w:rsidRPr="0052549F">
        <w:rPr>
          <w:sz w:val="28"/>
          <w:szCs w:val="28"/>
        </w:rPr>
        <w:t xml:space="preserve"> Азы промысла Марина Вадимовна начала постигать в 1980 году в местном мебельном цехе </w:t>
      </w:r>
      <w:proofErr w:type="spellStart"/>
      <w:r w:rsidRPr="0052549F">
        <w:rPr>
          <w:sz w:val="28"/>
          <w:szCs w:val="28"/>
        </w:rPr>
        <w:t>г</w:t>
      </w:r>
      <w:proofErr w:type="gramStart"/>
      <w:r w:rsidRPr="0052549F">
        <w:rPr>
          <w:sz w:val="28"/>
          <w:szCs w:val="28"/>
        </w:rPr>
        <w:t>.Т</w:t>
      </w:r>
      <w:proofErr w:type="gramEnd"/>
      <w:r w:rsidRPr="0052549F">
        <w:rPr>
          <w:sz w:val="28"/>
          <w:szCs w:val="28"/>
        </w:rPr>
        <w:t>утаева</w:t>
      </w:r>
      <w:proofErr w:type="spellEnd"/>
      <w:r w:rsidRPr="0052549F">
        <w:rPr>
          <w:sz w:val="28"/>
          <w:szCs w:val="28"/>
        </w:rPr>
        <w:t xml:space="preserve">, куда ее приняли ученицей, а потом перевели в художники кистевой росписи. От старшего мастера Алексея Николаевича Кузьмина, художника по призванию, перенимала Марина Вадимовна навыки и технические приемы, секреты лаков и красок, различных пород дерева.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>      Марина Вадимовна имеет звание «Народный мастер».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</w:t>
      </w:r>
      <w:hyperlink r:id="rId8" w:tgtFrame="_blank" w:tooltip="Нажмите, для просмотра в полном размере..." w:history="1"/>
      <w:r w:rsidRPr="0052549F">
        <w:rPr>
          <w:sz w:val="28"/>
          <w:szCs w:val="28"/>
        </w:rPr>
        <w:t xml:space="preserve">Изящные произведения </w:t>
      </w:r>
      <w:proofErr w:type="spellStart"/>
      <w:r w:rsidRPr="0052549F">
        <w:rPr>
          <w:sz w:val="28"/>
          <w:szCs w:val="28"/>
        </w:rPr>
        <w:t>М.В.Беляковой</w:t>
      </w:r>
      <w:proofErr w:type="spellEnd"/>
      <w:r w:rsidRPr="0052549F">
        <w:rPr>
          <w:sz w:val="28"/>
          <w:szCs w:val="28"/>
        </w:rPr>
        <w:t xml:space="preserve"> украшают многие выставки и частные коллекции любителей народных промыслов. Мастер всегда активно участвует в различных районных, областных, общероссийских, а также  международных конкурсах, выставках, фестивалях («Ярославский сувенир», «Молодые дарования», «Ремесла Ярославского края», фестиваль сувенирной продукции  и др.), завоевывая Дипломы и Грамоты, призовые места.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Очень часто для всех желающих Марина Вадимовна проводит мастер-классы по кистевой росписи.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До 2013 года Марина Вадимовна работала в </w:t>
      </w:r>
      <w:proofErr w:type="spellStart"/>
      <w:r w:rsidRPr="0052549F">
        <w:rPr>
          <w:sz w:val="28"/>
          <w:szCs w:val="28"/>
        </w:rPr>
        <w:t>Красноборской</w:t>
      </w:r>
      <w:proofErr w:type="spellEnd"/>
      <w:r w:rsidRPr="0052549F">
        <w:rPr>
          <w:sz w:val="28"/>
          <w:szCs w:val="28"/>
        </w:rPr>
        <w:t xml:space="preserve"> специализированной школе и обучала росписи воспитанников спецшколы.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lastRenderedPageBreak/>
        <w:t xml:space="preserve">     Красивые цветочные композиции, удивительные барашки и виды города рождаются под кистью художника. </w:t>
      </w:r>
      <w:proofErr w:type="spellStart"/>
      <w:r w:rsidRPr="0052549F">
        <w:rPr>
          <w:sz w:val="28"/>
          <w:szCs w:val="28"/>
        </w:rPr>
        <w:t>М.В.Беляковой</w:t>
      </w:r>
      <w:proofErr w:type="spellEnd"/>
      <w:r w:rsidRPr="0052549F">
        <w:rPr>
          <w:sz w:val="28"/>
          <w:szCs w:val="28"/>
        </w:rPr>
        <w:t xml:space="preserve"> характерно тонкое художественное чутье, великолепное чувство цвета.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proofErr w:type="spellStart"/>
      <w:r w:rsidRPr="0052549F">
        <w:rPr>
          <w:b/>
          <w:sz w:val="28"/>
          <w:szCs w:val="28"/>
        </w:rPr>
        <w:t>Жеварина</w:t>
      </w:r>
      <w:proofErr w:type="spellEnd"/>
      <w:r w:rsidRPr="0052549F">
        <w:rPr>
          <w:b/>
          <w:sz w:val="28"/>
          <w:szCs w:val="28"/>
        </w:rPr>
        <w:t xml:space="preserve"> Наталья Александровна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Представляет </w:t>
      </w:r>
      <w:proofErr w:type="spellStart"/>
      <w:r w:rsidRPr="0052549F">
        <w:rPr>
          <w:sz w:val="28"/>
          <w:szCs w:val="28"/>
        </w:rPr>
        <w:t>Тутаевский</w:t>
      </w:r>
      <w:proofErr w:type="spellEnd"/>
      <w:r w:rsidRPr="0052549F">
        <w:rPr>
          <w:sz w:val="28"/>
          <w:szCs w:val="28"/>
        </w:rPr>
        <w:t xml:space="preserve"> район на различных выставках и конкурсах с изделиями в технике ярославской кистевой росписи. Является дипломанткой конкурсов народных промыслов. Проводит мастер-классы. Обучалась росписи у </w:t>
      </w:r>
      <w:proofErr w:type="spellStart"/>
      <w:r w:rsidRPr="0052549F">
        <w:rPr>
          <w:sz w:val="28"/>
          <w:szCs w:val="28"/>
        </w:rPr>
        <w:t>В.Г.Раздобурдиной</w:t>
      </w:r>
      <w:proofErr w:type="spellEnd"/>
      <w:r w:rsidRPr="0052549F">
        <w:rPr>
          <w:sz w:val="28"/>
          <w:szCs w:val="28"/>
        </w:rPr>
        <w:t xml:space="preserve">. Художественного образования не имеет.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    </w:t>
      </w:r>
      <w:hyperlink r:id="rId9" w:tgtFrame="_blank" w:history="1"/>
      <w:r w:rsidRPr="0052549F">
        <w:rPr>
          <w:sz w:val="28"/>
          <w:szCs w:val="28"/>
        </w:rPr>
        <w:t>Наталья Александровна наравне с другими мастерами ТМР была неоднократной участницей телевизионных сюжетов каналов ВГТРК «</w:t>
      </w:r>
      <w:proofErr w:type="spellStart"/>
      <w:r w:rsidRPr="0052549F">
        <w:rPr>
          <w:sz w:val="28"/>
          <w:szCs w:val="28"/>
        </w:rPr>
        <w:t>Ярославия</w:t>
      </w:r>
      <w:proofErr w:type="spellEnd"/>
      <w:r w:rsidRPr="0052549F">
        <w:rPr>
          <w:sz w:val="28"/>
          <w:szCs w:val="28"/>
        </w:rPr>
        <w:t>», «Культура».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 Работает заместителем директора в МОУ СОШ №7 имени адмирала </w:t>
      </w:r>
      <w:proofErr w:type="spellStart"/>
      <w:r w:rsidRPr="0052549F">
        <w:rPr>
          <w:sz w:val="28"/>
          <w:szCs w:val="28"/>
        </w:rPr>
        <w:t>Ф.Ф.Ушакова</w:t>
      </w:r>
      <w:proofErr w:type="spellEnd"/>
      <w:r w:rsidRPr="0052549F">
        <w:rPr>
          <w:sz w:val="28"/>
          <w:szCs w:val="28"/>
        </w:rPr>
        <w:t xml:space="preserve">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Мастером старинного художественного промысла в технике ярославской кистевой росписи является и </w:t>
      </w:r>
      <w:proofErr w:type="spellStart"/>
      <w:r w:rsidRPr="0052549F">
        <w:rPr>
          <w:bCs/>
          <w:iCs/>
          <w:sz w:val="28"/>
          <w:szCs w:val="28"/>
        </w:rPr>
        <w:t>Жбанникова</w:t>
      </w:r>
      <w:proofErr w:type="spellEnd"/>
      <w:r w:rsidRPr="0052549F">
        <w:rPr>
          <w:bCs/>
          <w:iCs/>
          <w:sz w:val="28"/>
          <w:szCs w:val="28"/>
        </w:rPr>
        <w:t xml:space="preserve"> Татьяна Васильевна,</w:t>
      </w:r>
      <w:r w:rsidRPr="0052549F">
        <w:rPr>
          <w:sz w:val="28"/>
          <w:szCs w:val="28"/>
        </w:rPr>
        <w:t xml:space="preserve"> человек увлеченный, настоящий профессионал. Работала в бюро эстетики </w:t>
      </w:r>
      <w:proofErr w:type="spellStart"/>
      <w:r w:rsidRPr="0052549F">
        <w:rPr>
          <w:sz w:val="28"/>
          <w:szCs w:val="28"/>
        </w:rPr>
        <w:t>Тутаевского</w:t>
      </w:r>
      <w:proofErr w:type="spellEnd"/>
      <w:r w:rsidRPr="0052549F">
        <w:rPr>
          <w:sz w:val="28"/>
          <w:szCs w:val="28"/>
        </w:rPr>
        <w:t xml:space="preserve"> моторного завода с 1997 года. Коллектив бюро эстетики выполнял самые различные заказы – от оформления зданий детских комбинатов и школ, до изготовления стендов, плакатов и таких изделий, как сувенирные светильники, чеканка. А затем в бюро стали делать и деревянные сувениры. Расписывала их художник Татьяна Васильевна </w:t>
      </w:r>
      <w:proofErr w:type="spellStart"/>
      <w:r w:rsidRPr="0052549F">
        <w:rPr>
          <w:sz w:val="28"/>
          <w:szCs w:val="28"/>
        </w:rPr>
        <w:t>Жбанникова</w:t>
      </w:r>
      <w:proofErr w:type="spellEnd"/>
      <w:r w:rsidRPr="0052549F">
        <w:rPr>
          <w:sz w:val="28"/>
          <w:szCs w:val="28"/>
        </w:rPr>
        <w:t xml:space="preserve">. 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    До определенного времени она, пока не заинтересовалась ярославской кистевой росписью, в основном занималась обычной росписью на плитке. Вместе с другими художниками входила в малое предприятие «Ярославская кистевая роспись». Процесс изготовления деревянных сувениров сложен и трудоёмок. Вначале на станке вытачивают заготовки, шлифуют их. Затем – накладывают грунтовку, расписывают, покрывают лаком. Очень красива сувенирная продукция: расписные доски, тарелки, пасхальные яйца и многое другое. В 2006 году отдел эстетики на ТМЗ закрыли. В период с 2007 по 2011 год Татьяна Васильевна работала в музейном </w:t>
      </w:r>
      <w:proofErr w:type="spellStart"/>
      <w:r w:rsidRPr="0052549F">
        <w:rPr>
          <w:sz w:val="28"/>
          <w:szCs w:val="28"/>
        </w:rPr>
        <w:t>экспокомплексе</w:t>
      </w:r>
      <w:proofErr w:type="spellEnd"/>
      <w:r w:rsidRPr="0052549F">
        <w:rPr>
          <w:sz w:val="28"/>
          <w:szCs w:val="28"/>
        </w:rPr>
        <w:t xml:space="preserve"> </w:t>
      </w:r>
      <w:proofErr w:type="spellStart"/>
      <w:r w:rsidRPr="0052549F">
        <w:rPr>
          <w:sz w:val="28"/>
          <w:szCs w:val="28"/>
        </w:rPr>
        <w:t>г</w:t>
      </w:r>
      <w:proofErr w:type="gramStart"/>
      <w:r w:rsidRPr="0052549F">
        <w:rPr>
          <w:sz w:val="28"/>
          <w:szCs w:val="28"/>
        </w:rPr>
        <w:t>.Т</w:t>
      </w:r>
      <w:proofErr w:type="gramEnd"/>
      <w:r w:rsidRPr="0052549F">
        <w:rPr>
          <w:sz w:val="28"/>
          <w:szCs w:val="28"/>
        </w:rPr>
        <w:t>утаева</w:t>
      </w:r>
      <w:proofErr w:type="spellEnd"/>
      <w:r w:rsidRPr="0052549F">
        <w:rPr>
          <w:sz w:val="28"/>
          <w:szCs w:val="28"/>
        </w:rPr>
        <w:t>, оформляла росписью экспонаты, проводила экскурсии, вспоминая уроки, данные ей замечательным художником Н.А. Долгополовым.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proofErr w:type="spellStart"/>
      <w:r w:rsidRPr="0052549F">
        <w:rPr>
          <w:b/>
          <w:sz w:val="28"/>
          <w:szCs w:val="28"/>
        </w:rPr>
        <w:t>Ягилева</w:t>
      </w:r>
      <w:proofErr w:type="spellEnd"/>
      <w:r w:rsidRPr="0052549F">
        <w:rPr>
          <w:b/>
          <w:sz w:val="28"/>
          <w:szCs w:val="28"/>
        </w:rPr>
        <w:t xml:space="preserve"> Ирина Федоровна</w:t>
      </w:r>
      <w:proofErr w:type="gramStart"/>
      <w:r w:rsidRPr="0052549F">
        <w:rPr>
          <w:sz w:val="28"/>
          <w:szCs w:val="28"/>
        </w:rPr>
        <w:t xml:space="preserve"> О</w:t>
      </w:r>
      <w:proofErr w:type="gramEnd"/>
      <w:r w:rsidRPr="0052549F">
        <w:rPr>
          <w:sz w:val="28"/>
          <w:szCs w:val="28"/>
        </w:rPr>
        <w:t xml:space="preserve">кончила графическое отделение Костромского педагогического института. Работает в технике ярославской кистевой росписи. Ученица </w:t>
      </w:r>
      <w:proofErr w:type="spellStart"/>
      <w:r w:rsidRPr="0052549F">
        <w:rPr>
          <w:sz w:val="28"/>
          <w:szCs w:val="28"/>
        </w:rPr>
        <w:t>В.Г.Раздобурдиной</w:t>
      </w:r>
      <w:proofErr w:type="spellEnd"/>
      <w:r w:rsidRPr="0052549F">
        <w:rPr>
          <w:sz w:val="28"/>
          <w:szCs w:val="28"/>
        </w:rPr>
        <w:t>. Ее работы очень изящны, отображают тонкий неповторимый художественный вкус автора.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  В детском саду «Радуга», где Ирина Федоровна работает преподавателем по изобразительной деятельности, учит детей видеть прекрасное. Она большое внимание уделяет обучению рисованию, использую различные техники и материалы: акварель и гуашь, фломастеры, восковые мелки.</w:t>
      </w:r>
    </w:p>
    <w:p w:rsidR="00803C3E" w:rsidRPr="0052549F" w:rsidRDefault="00803C3E" w:rsidP="008E275E">
      <w:pPr>
        <w:jc w:val="both"/>
        <w:rPr>
          <w:sz w:val="28"/>
          <w:szCs w:val="28"/>
        </w:rPr>
      </w:pPr>
      <w:r w:rsidRPr="0052549F">
        <w:rPr>
          <w:sz w:val="28"/>
          <w:szCs w:val="28"/>
        </w:rPr>
        <w:t xml:space="preserve">           Участница и победитель районных и областных выставок, фестивалей («Ремесла Ярославского края», «Ярославский базар», «Салют Победы» и др.)</w:t>
      </w:r>
    </w:p>
    <w:p w:rsidR="00EE72A1" w:rsidRPr="0052549F" w:rsidRDefault="00EE72A1" w:rsidP="008E275E">
      <w:pPr>
        <w:jc w:val="both"/>
        <w:rPr>
          <w:sz w:val="28"/>
          <w:szCs w:val="28"/>
        </w:rPr>
      </w:pPr>
    </w:p>
    <w:sectPr w:rsidR="00EE72A1" w:rsidRPr="0052549F" w:rsidSect="008D2FB6">
      <w:type w:val="continuous"/>
      <w:pgSz w:w="16838" w:h="11906" w:orient="landscape" w:code="9"/>
      <w:pgMar w:top="85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24" w:rsidRDefault="00BF0124">
      <w:r>
        <w:separator/>
      </w:r>
    </w:p>
  </w:endnote>
  <w:endnote w:type="continuationSeparator" w:id="0">
    <w:p w:rsidR="00BF0124" w:rsidRDefault="00BF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24" w:rsidRDefault="00BF0124">
      <w:r>
        <w:separator/>
      </w:r>
    </w:p>
  </w:footnote>
  <w:footnote w:type="continuationSeparator" w:id="0">
    <w:p w:rsidR="00BF0124" w:rsidRDefault="00BF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953"/>
    <w:multiLevelType w:val="hybridMultilevel"/>
    <w:tmpl w:val="C3DC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50C0"/>
    <w:multiLevelType w:val="hybridMultilevel"/>
    <w:tmpl w:val="D1BC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14C5"/>
    <w:multiLevelType w:val="hybridMultilevel"/>
    <w:tmpl w:val="623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00517"/>
    <w:multiLevelType w:val="hybridMultilevel"/>
    <w:tmpl w:val="C3DC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1566"/>
    <w:multiLevelType w:val="hybridMultilevel"/>
    <w:tmpl w:val="0A4A1910"/>
    <w:lvl w:ilvl="0" w:tplc="99F8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70CFC"/>
    <w:multiLevelType w:val="hybridMultilevel"/>
    <w:tmpl w:val="C3DC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13"/>
    <w:rsid w:val="0000562F"/>
    <w:rsid w:val="00024E65"/>
    <w:rsid w:val="00073270"/>
    <w:rsid w:val="00076E01"/>
    <w:rsid w:val="00084AF8"/>
    <w:rsid w:val="000A6E04"/>
    <w:rsid w:val="000B3C92"/>
    <w:rsid w:val="000C017D"/>
    <w:rsid w:val="000C61E9"/>
    <w:rsid w:val="000F4E48"/>
    <w:rsid w:val="000F6CA5"/>
    <w:rsid w:val="00104794"/>
    <w:rsid w:val="00111130"/>
    <w:rsid w:val="00117AFA"/>
    <w:rsid w:val="00121F8E"/>
    <w:rsid w:val="00140A5B"/>
    <w:rsid w:val="00145AD0"/>
    <w:rsid w:val="0015026B"/>
    <w:rsid w:val="00164DFB"/>
    <w:rsid w:val="0017259E"/>
    <w:rsid w:val="001868B9"/>
    <w:rsid w:val="0019491F"/>
    <w:rsid w:val="001C555C"/>
    <w:rsid w:val="001D17F6"/>
    <w:rsid w:val="001D25D6"/>
    <w:rsid w:val="001D62D9"/>
    <w:rsid w:val="001F2D22"/>
    <w:rsid w:val="001F660E"/>
    <w:rsid w:val="00201595"/>
    <w:rsid w:val="00210F81"/>
    <w:rsid w:val="0023677E"/>
    <w:rsid w:val="00237503"/>
    <w:rsid w:val="00241DB2"/>
    <w:rsid w:val="002516C2"/>
    <w:rsid w:val="00260805"/>
    <w:rsid w:val="00260907"/>
    <w:rsid w:val="002653FA"/>
    <w:rsid w:val="002829E9"/>
    <w:rsid w:val="0028353B"/>
    <w:rsid w:val="002835E3"/>
    <w:rsid w:val="0029216A"/>
    <w:rsid w:val="002A569E"/>
    <w:rsid w:val="002C0CE3"/>
    <w:rsid w:val="002D280A"/>
    <w:rsid w:val="002D6368"/>
    <w:rsid w:val="002D7205"/>
    <w:rsid w:val="002E0EC4"/>
    <w:rsid w:val="002E3B6E"/>
    <w:rsid w:val="002F05D7"/>
    <w:rsid w:val="0031288B"/>
    <w:rsid w:val="00360519"/>
    <w:rsid w:val="00367873"/>
    <w:rsid w:val="00371F62"/>
    <w:rsid w:val="00387197"/>
    <w:rsid w:val="00397C49"/>
    <w:rsid w:val="003A4425"/>
    <w:rsid w:val="003C1892"/>
    <w:rsid w:val="003C3A49"/>
    <w:rsid w:val="003C6D66"/>
    <w:rsid w:val="003D13F3"/>
    <w:rsid w:val="003E373F"/>
    <w:rsid w:val="003F279E"/>
    <w:rsid w:val="003F7015"/>
    <w:rsid w:val="00406CB5"/>
    <w:rsid w:val="0041183E"/>
    <w:rsid w:val="00425678"/>
    <w:rsid w:val="00437AA4"/>
    <w:rsid w:val="004B0447"/>
    <w:rsid w:val="004B1819"/>
    <w:rsid w:val="004C1B10"/>
    <w:rsid w:val="004E7CA3"/>
    <w:rsid w:val="00506EE2"/>
    <w:rsid w:val="00520C3F"/>
    <w:rsid w:val="0052258B"/>
    <w:rsid w:val="0052549F"/>
    <w:rsid w:val="00527FE8"/>
    <w:rsid w:val="00530C23"/>
    <w:rsid w:val="00532436"/>
    <w:rsid w:val="005460E7"/>
    <w:rsid w:val="00560B65"/>
    <w:rsid w:val="00561FE3"/>
    <w:rsid w:val="005721E3"/>
    <w:rsid w:val="005903F1"/>
    <w:rsid w:val="00595509"/>
    <w:rsid w:val="00595DC9"/>
    <w:rsid w:val="005C0A8E"/>
    <w:rsid w:val="005C3082"/>
    <w:rsid w:val="005D69B1"/>
    <w:rsid w:val="005F4959"/>
    <w:rsid w:val="00602AFD"/>
    <w:rsid w:val="00613018"/>
    <w:rsid w:val="00614F2B"/>
    <w:rsid w:val="006506A7"/>
    <w:rsid w:val="00663C73"/>
    <w:rsid w:val="006641E1"/>
    <w:rsid w:val="00665748"/>
    <w:rsid w:val="00682233"/>
    <w:rsid w:val="006B3932"/>
    <w:rsid w:val="006B4DA2"/>
    <w:rsid w:val="006C741A"/>
    <w:rsid w:val="006D20EE"/>
    <w:rsid w:val="007007BE"/>
    <w:rsid w:val="007541AE"/>
    <w:rsid w:val="0076577A"/>
    <w:rsid w:val="007757E3"/>
    <w:rsid w:val="00784708"/>
    <w:rsid w:val="007B146B"/>
    <w:rsid w:val="007B7EF5"/>
    <w:rsid w:val="007D086A"/>
    <w:rsid w:val="007E36A1"/>
    <w:rsid w:val="00803BF9"/>
    <w:rsid w:val="00803C3E"/>
    <w:rsid w:val="00815674"/>
    <w:rsid w:val="008317CD"/>
    <w:rsid w:val="00831808"/>
    <w:rsid w:val="00837F6A"/>
    <w:rsid w:val="00845E9E"/>
    <w:rsid w:val="008564D0"/>
    <w:rsid w:val="00872F05"/>
    <w:rsid w:val="00882231"/>
    <w:rsid w:val="008866D0"/>
    <w:rsid w:val="00894C59"/>
    <w:rsid w:val="008D2FB6"/>
    <w:rsid w:val="008D44CE"/>
    <w:rsid w:val="008E275E"/>
    <w:rsid w:val="00914585"/>
    <w:rsid w:val="0092314E"/>
    <w:rsid w:val="00937B1D"/>
    <w:rsid w:val="00944090"/>
    <w:rsid w:val="009524C0"/>
    <w:rsid w:val="009652F6"/>
    <w:rsid w:val="009B2769"/>
    <w:rsid w:val="009B3D01"/>
    <w:rsid w:val="009D050C"/>
    <w:rsid w:val="009D208B"/>
    <w:rsid w:val="009D6642"/>
    <w:rsid w:val="009E0A07"/>
    <w:rsid w:val="009E517B"/>
    <w:rsid w:val="009F1D84"/>
    <w:rsid w:val="00A02B9B"/>
    <w:rsid w:val="00A23D1E"/>
    <w:rsid w:val="00A2641D"/>
    <w:rsid w:val="00A269EB"/>
    <w:rsid w:val="00A271D5"/>
    <w:rsid w:val="00A42B72"/>
    <w:rsid w:val="00A56EAC"/>
    <w:rsid w:val="00A571C7"/>
    <w:rsid w:val="00AA4A9C"/>
    <w:rsid w:val="00AC0A34"/>
    <w:rsid w:val="00AC7305"/>
    <w:rsid w:val="00B17887"/>
    <w:rsid w:val="00B3494D"/>
    <w:rsid w:val="00B35B00"/>
    <w:rsid w:val="00B42AC8"/>
    <w:rsid w:val="00B44585"/>
    <w:rsid w:val="00B474A0"/>
    <w:rsid w:val="00B67E05"/>
    <w:rsid w:val="00B77BA1"/>
    <w:rsid w:val="00BB1284"/>
    <w:rsid w:val="00BB28A1"/>
    <w:rsid w:val="00BB56E6"/>
    <w:rsid w:val="00BC1BB6"/>
    <w:rsid w:val="00BC1E3E"/>
    <w:rsid w:val="00BC3A4C"/>
    <w:rsid w:val="00BE65A3"/>
    <w:rsid w:val="00BE6CED"/>
    <w:rsid w:val="00BF0124"/>
    <w:rsid w:val="00BF2258"/>
    <w:rsid w:val="00C01EFE"/>
    <w:rsid w:val="00C0289D"/>
    <w:rsid w:val="00C13BDA"/>
    <w:rsid w:val="00C209A5"/>
    <w:rsid w:val="00C629DB"/>
    <w:rsid w:val="00C64C4C"/>
    <w:rsid w:val="00C7467D"/>
    <w:rsid w:val="00C867D6"/>
    <w:rsid w:val="00C90932"/>
    <w:rsid w:val="00C91481"/>
    <w:rsid w:val="00C92E78"/>
    <w:rsid w:val="00CB49C3"/>
    <w:rsid w:val="00CC10C9"/>
    <w:rsid w:val="00CE32C5"/>
    <w:rsid w:val="00CE546C"/>
    <w:rsid w:val="00CF67C8"/>
    <w:rsid w:val="00D03134"/>
    <w:rsid w:val="00D03CC7"/>
    <w:rsid w:val="00D246E7"/>
    <w:rsid w:val="00D263EC"/>
    <w:rsid w:val="00D61149"/>
    <w:rsid w:val="00D64CC3"/>
    <w:rsid w:val="00D65203"/>
    <w:rsid w:val="00D80DEB"/>
    <w:rsid w:val="00D81AF6"/>
    <w:rsid w:val="00D81FEB"/>
    <w:rsid w:val="00D84219"/>
    <w:rsid w:val="00D90B0F"/>
    <w:rsid w:val="00D93E45"/>
    <w:rsid w:val="00D95138"/>
    <w:rsid w:val="00DA059A"/>
    <w:rsid w:val="00DA378D"/>
    <w:rsid w:val="00DA5336"/>
    <w:rsid w:val="00DE000E"/>
    <w:rsid w:val="00DE0D2E"/>
    <w:rsid w:val="00DE573F"/>
    <w:rsid w:val="00DF067D"/>
    <w:rsid w:val="00E0181B"/>
    <w:rsid w:val="00E23568"/>
    <w:rsid w:val="00E26764"/>
    <w:rsid w:val="00E30F9B"/>
    <w:rsid w:val="00E33979"/>
    <w:rsid w:val="00E60BC6"/>
    <w:rsid w:val="00E65613"/>
    <w:rsid w:val="00E77497"/>
    <w:rsid w:val="00E83509"/>
    <w:rsid w:val="00ED0793"/>
    <w:rsid w:val="00ED3FF9"/>
    <w:rsid w:val="00EE72A1"/>
    <w:rsid w:val="00F021C4"/>
    <w:rsid w:val="00F02291"/>
    <w:rsid w:val="00F040D3"/>
    <w:rsid w:val="00F31013"/>
    <w:rsid w:val="00F317AC"/>
    <w:rsid w:val="00F4316A"/>
    <w:rsid w:val="00F471A4"/>
    <w:rsid w:val="00F53098"/>
    <w:rsid w:val="00F64C09"/>
    <w:rsid w:val="00F65F11"/>
    <w:rsid w:val="00F7546E"/>
    <w:rsid w:val="00FA343E"/>
    <w:rsid w:val="00FA6656"/>
    <w:rsid w:val="00FA7A48"/>
    <w:rsid w:val="00FB5412"/>
    <w:rsid w:val="00F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8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B5412"/>
    <w:rPr>
      <w:sz w:val="16"/>
      <w:szCs w:val="16"/>
    </w:rPr>
  </w:style>
  <w:style w:type="paragraph" w:styleId="a5">
    <w:name w:val="annotation text"/>
    <w:basedOn w:val="a"/>
    <w:semiHidden/>
    <w:rsid w:val="00FB5412"/>
    <w:rPr>
      <w:sz w:val="20"/>
      <w:szCs w:val="20"/>
    </w:rPr>
  </w:style>
  <w:style w:type="paragraph" w:styleId="a6">
    <w:name w:val="annotation subject"/>
    <w:basedOn w:val="a5"/>
    <w:next w:val="a5"/>
    <w:semiHidden/>
    <w:rsid w:val="00FB5412"/>
    <w:rPr>
      <w:b/>
      <w:bCs/>
    </w:rPr>
  </w:style>
  <w:style w:type="paragraph" w:styleId="a7">
    <w:name w:val="Balloon Text"/>
    <w:basedOn w:val="a"/>
    <w:semiHidden/>
    <w:rsid w:val="00FB5412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541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5412"/>
    <w:pPr>
      <w:tabs>
        <w:tab w:val="center" w:pos="4677"/>
        <w:tab w:val="right" w:pos="9355"/>
      </w:tabs>
    </w:pPr>
  </w:style>
  <w:style w:type="character" w:styleId="aa">
    <w:name w:val="Hyperlink"/>
    <w:rsid w:val="000A6E04"/>
    <w:rPr>
      <w:color w:val="0000FF"/>
      <w:u w:val="single"/>
    </w:rPr>
  </w:style>
  <w:style w:type="character" w:styleId="ab">
    <w:name w:val="FollowedHyperlink"/>
    <w:rsid w:val="000A6E04"/>
    <w:rPr>
      <w:color w:val="800080"/>
      <w:u w:val="single"/>
    </w:rPr>
  </w:style>
  <w:style w:type="character" w:customStyle="1" w:styleId="10">
    <w:name w:val="Заголовок 1 Знак"/>
    <w:link w:val="1"/>
    <w:rsid w:val="000732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Subtitle"/>
    <w:basedOn w:val="a"/>
    <w:next w:val="a"/>
    <w:link w:val="ad"/>
    <w:qFormat/>
    <w:rsid w:val="0076577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76577A"/>
    <w:rPr>
      <w:rFonts w:ascii="Cambria" w:eastAsia="Times New Roman" w:hAnsi="Cambria" w:cs="Times New Roman"/>
      <w:sz w:val="24"/>
      <w:szCs w:val="24"/>
    </w:rPr>
  </w:style>
  <w:style w:type="paragraph" w:styleId="ae">
    <w:name w:val="Title"/>
    <w:basedOn w:val="a"/>
    <w:next w:val="a"/>
    <w:link w:val="af"/>
    <w:qFormat/>
    <w:rsid w:val="003A44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3A44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Emphasis"/>
    <w:uiPriority w:val="20"/>
    <w:qFormat/>
    <w:rsid w:val="002653FA"/>
    <w:rPr>
      <w:i/>
      <w:iCs/>
    </w:rPr>
  </w:style>
  <w:style w:type="paragraph" w:styleId="af1">
    <w:name w:val="Normal (Web)"/>
    <w:basedOn w:val="a"/>
    <w:uiPriority w:val="99"/>
    <w:unhideWhenUsed/>
    <w:rsid w:val="000F6C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8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B5412"/>
    <w:rPr>
      <w:sz w:val="16"/>
      <w:szCs w:val="16"/>
    </w:rPr>
  </w:style>
  <w:style w:type="paragraph" w:styleId="a5">
    <w:name w:val="annotation text"/>
    <w:basedOn w:val="a"/>
    <w:semiHidden/>
    <w:rsid w:val="00FB5412"/>
    <w:rPr>
      <w:sz w:val="20"/>
      <w:szCs w:val="20"/>
    </w:rPr>
  </w:style>
  <w:style w:type="paragraph" w:styleId="a6">
    <w:name w:val="annotation subject"/>
    <w:basedOn w:val="a5"/>
    <w:next w:val="a5"/>
    <w:semiHidden/>
    <w:rsid w:val="00FB5412"/>
    <w:rPr>
      <w:b/>
      <w:bCs/>
    </w:rPr>
  </w:style>
  <w:style w:type="paragraph" w:styleId="a7">
    <w:name w:val="Balloon Text"/>
    <w:basedOn w:val="a"/>
    <w:semiHidden/>
    <w:rsid w:val="00FB5412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541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5412"/>
    <w:pPr>
      <w:tabs>
        <w:tab w:val="center" w:pos="4677"/>
        <w:tab w:val="right" w:pos="9355"/>
      </w:tabs>
    </w:pPr>
  </w:style>
  <w:style w:type="character" w:styleId="aa">
    <w:name w:val="Hyperlink"/>
    <w:rsid w:val="000A6E04"/>
    <w:rPr>
      <w:color w:val="0000FF"/>
      <w:u w:val="single"/>
    </w:rPr>
  </w:style>
  <w:style w:type="character" w:styleId="ab">
    <w:name w:val="FollowedHyperlink"/>
    <w:rsid w:val="000A6E04"/>
    <w:rPr>
      <w:color w:val="800080"/>
      <w:u w:val="single"/>
    </w:rPr>
  </w:style>
  <w:style w:type="character" w:customStyle="1" w:styleId="10">
    <w:name w:val="Заголовок 1 Знак"/>
    <w:link w:val="1"/>
    <w:rsid w:val="000732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Subtitle"/>
    <w:basedOn w:val="a"/>
    <w:next w:val="a"/>
    <w:link w:val="ad"/>
    <w:qFormat/>
    <w:rsid w:val="0076577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76577A"/>
    <w:rPr>
      <w:rFonts w:ascii="Cambria" w:eastAsia="Times New Roman" w:hAnsi="Cambria" w:cs="Times New Roman"/>
      <w:sz w:val="24"/>
      <w:szCs w:val="24"/>
    </w:rPr>
  </w:style>
  <w:style w:type="paragraph" w:styleId="ae">
    <w:name w:val="Title"/>
    <w:basedOn w:val="a"/>
    <w:next w:val="a"/>
    <w:link w:val="af"/>
    <w:qFormat/>
    <w:rsid w:val="003A44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3A44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Emphasis"/>
    <w:uiPriority w:val="20"/>
    <w:qFormat/>
    <w:rsid w:val="002653FA"/>
    <w:rPr>
      <w:i/>
      <w:iCs/>
    </w:rPr>
  </w:style>
  <w:style w:type="paragraph" w:styleId="af1">
    <w:name w:val="Normal (Web)"/>
    <w:basedOn w:val="a"/>
    <w:uiPriority w:val="99"/>
    <w:unhideWhenUsed/>
    <w:rsid w:val="000F6C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kulttmr.ucoz.ru/promisel/13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pkulttmr.ucoz.ru/promisel/Jevarina_natalya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Основное наименование ОНН</vt:lpstr>
    </vt:vector>
  </TitlesOfParts>
  <Company>DITM</Company>
  <LinksUpToDate>false</LinksUpToDate>
  <CharactersWithSpaces>11811</CharactersWithSpaces>
  <SharedDoc>false</SharedDoc>
  <HLinks>
    <vt:vector size="30" baseType="variant">
      <vt:variant>
        <vt:i4>196622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_Классификатор_ссылок</vt:lpwstr>
      </vt:variant>
      <vt:variant>
        <vt:i4>328808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_Классификатор_типов_ответственности</vt:lpwstr>
      </vt:variant>
      <vt:variant>
        <vt:i4>328808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_Классификатор_типов_ответственности</vt:lpwstr>
      </vt:variant>
      <vt:variant>
        <vt:i4>7405579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_Классификатор_предметов</vt:lpwstr>
      </vt:variant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_Классификатор_предметов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Основное наименование ОНН</dc:title>
  <dc:creator>Организация данных</dc:creator>
  <cp:lastModifiedBy>Михаил Тихомиров</cp:lastModifiedBy>
  <cp:revision>2</cp:revision>
  <cp:lastPrinted>2013-12-16T06:42:00Z</cp:lastPrinted>
  <dcterms:created xsi:type="dcterms:W3CDTF">2019-04-10T14:33:00Z</dcterms:created>
  <dcterms:modified xsi:type="dcterms:W3CDTF">2019-04-10T14:33:00Z</dcterms:modified>
</cp:coreProperties>
</file>